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675"/>
        <w:gridCol w:w="6839"/>
        <w:gridCol w:w="1595"/>
        <w:gridCol w:w="1807"/>
      </w:tblGrid>
      <w:tr w:rsidR="00EB30EB" w:rsidTr="00704905">
        <w:tc>
          <w:tcPr>
            <w:tcW w:w="10916" w:type="dxa"/>
            <w:gridSpan w:val="4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Дата обследования (день, месяц, год):</w:t>
            </w:r>
          </w:p>
        </w:tc>
      </w:tr>
      <w:tr w:rsidR="00EB30EB" w:rsidTr="00704905">
        <w:tc>
          <w:tcPr>
            <w:tcW w:w="7514" w:type="dxa"/>
            <w:gridSpan w:val="2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Ф.И.О.:</w:t>
            </w:r>
          </w:p>
        </w:tc>
        <w:tc>
          <w:tcPr>
            <w:tcW w:w="3402" w:type="dxa"/>
            <w:gridSpan w:val="2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Пол:</w:t>
            </w:r>
          </w:p>
        </w:tc>
      </w:tr>
      <w:tr w:rsidR="00EB30EB" w:rsidTr="00704905">
        <w:tc>
          <w:tcPr>
            <w:tcW w:w="7514" w:type="dxa"/>
            <w:gridSpan w:val="2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Дата рождения (день, месяц, год):</w:t>
            </w:r>
          </w:p>
        </w:tc>
        <w:tc>
          <w:tcPr>
            <w:tcW w:w="3402" w:type="dxa"/>
            <w:gridSpan w:val="2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Полных лет:</w:t>
            </w:r>
          </w:p>
        </w:tc>
      </w:tr>
      <w:tr w:rsidR="00EB30EB" w:rsidTr="00704905">
        <w:tc>
          <w:tcPr>
            <w:tcW w:w="7514" w:type="dxa"/>
            <w:gridSpan w:val="2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Поликлиника № 4</w:t>
            </w:r>
          </w:p>
        </w:tc>
        <w:tc>
          <w:tcPr>
            <w:tcW w:w="3402" w:type="dxa"/>
            <w:gridSpan w:val="2"/>
          </w:tcPr>
          <w:p w:rsidR="00EB30EB" w:rsidRPr="005D7DD0" w:rsidRDefault="00EB30EB">
            <w:pPr>
              <w:rPr>
                <w:b/>
              </w:rPr>
            </w:pPr>
            <w:r w:rsidRPr="005D7DD0">
              <w:rPr>
                <w:rStyle w:val="2105pt"/>
                <w:b/>
              </w:rPr>
              <w:t>Врач/фельдшер:</w:t>
            </w:r>
          </w:p>
        </w:tc>
      </w:tr>
      <w:tr w:rsidR="006F69B4" w:rsidTr="005D7DD0">
        <w:tc>
          <w:tcPr>
            <w:tcW w:w="675" w:type="dxa"/>
            <w:vAlign w:val="center"/>
          </w:tcPr>
          <w:p w:rsidR="006F69B4" w:rsidRDefault="006F69B4" w:rsidP="005D7DD0">
            <w:pPr>
              <w:jc w:val="center"/>
            </w:pPr>
            <w:r>
              <w:t>1</w:t>
            </w:r>
          </w:p>
        </w:tc>
        <w:tc>
          <w:tcPr>
            <w:tcW w:w="10241" w:type="dxa"/>
            <w:gridSpan w:val="3"/>
          </w:tcPr>
          <w:p w:rsidR="006F69B4" w:rsidRDefault="006F69B4">
            <w:r>
              <w:rPr>
                <w:rStyle w:val="210pt"/>
              </w:rPr>
              <w:t>Говорил ли Вам врач когда-либо, что у Вас имеется:</w:t>
            </w:r>
          </w:p>
        </w:tc>
      </w:tr>
      <w:tr w:rsidR="00EB30EB" w:rsidTr="005D7DD0">
        <w:tc>
          <w:tcPr>
            <w:tcW w:w="675" w:type="dxa"/>
            <w:vAlign w:val="center"/>
          </w:tcPr>
          <w:p w:rsidR="00EB30EB" w:rsidRDefault="00EB30EB" w:rsidP="005D7DD0">
            <w:pPr>
              <w:jc w:val="center"/>
            </w:pPr>
            <w:r>
              <w:t>1.1</w:t>
            </w:r>
          </w:p>
        </w:tc>
        <w:tc>
          <w:tcPr>
            <w:tcW w:w="6839" w:type="dxa"/>
          </w:tcPr>
          <w:p w:rsidR="00EB30EB" w:rsidRDefault="00EB30EB">
            <w:r>
              <w:rPr>
                <w:rStyle w:val="2105pt"/>
              </w:rPr>
              <w:t>Гипертоническая болезнь (повышенное артериальное давление)?</w:t>
            </w:r>
          </w:p>
        </w:tc>
        <w:tc>
          <w:tcPr>
            <w:tcW w:w="1595" w:type="dxa"/>
            <w:vAlign w:val="center"/>
          </w:tcPr>
          <w:p w:rsidR="00EB30EB" w:rsidRDefault="00EB30EB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EB30EB" w:rsidRDefault="00EB30EB" w:rsidP="005D7DD0">
            <w:pPr>
              <w:jc w:val="center"/>
            </w:pPr>
            <w:r>
              <w:t>нет</w:t>
            </w:r>
          </w:p>
        </w:tc>
      </w:tr>
      <w:tr w:rsidR="00EB30EB" w:rsidTr="005D7DD0">
        <w:tc>
          <w:tcPr>
            <w:tcW w:w="675" w:type="dxa"/>
            <w:vAlign w:val="center"/>
          </w:tcPr>
          <w:p w:rsidR="00EB30EB" w:rsidRDefault="00EB30EB" w:rsidP="005D7DD0">
            <w:pPr>
              <w:jc w:val="center"/>
            </w:pPr>
          </w:p>
        </w:tc>
        <w:tc>
          <w:tcPr>
            <w:tcW w:w="6839" w:type="dxa"/>
          </w:tcPr>
          <w:p w:rsidR="00EB30EB" w:rsidRDefault="00EB30EB">
            <w:r>
              <w:rPr>
                <w:rStyle w:val="2105pt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95" w:type="dxa"/>
            <w:vAlign w:val="center"/>
          </w:tcPr>
          <w:p w:rsidR="00EB30EB" w:rsidRDefault="00EB30EB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EB30EB" w:rsidRDefault="00EB30EB" w:rsidP="005D7DD0">
            <w:pPr>
              <w:jc w:val="center"/>
            </w:pPr>
            <w:r>
              <w:t>нет</w:t>
            </w:r>
          </w:p>
        </w:tc>
      </w:tr>
      <w:tr w:rsidR="00EB30EB" w:rsidTr="005D7DD0">
        <w:tc>
          <w:tcPr>
            <w:tcW w:w="675" w:type="dxa"/>
            <w:vAlign w:val="center"/>
          </w:tcPr>
          <w:p w:rsidR="00EB30EB" w:rsidRDefault="00EB30EB" w:rsidP="005D7DD0">
            <w:pPr>
              <w:jc w:val="center"/>
            </w:pPr>
            <w:r>
              <w:t>1.2</w:t>
            </w:r>
          </w:p>
        </w:tc>
        <w:tc>
          <w:tcPr>
            <w:tcW w:w="6839" w:type="dxa"/>
          </w:tcPr>
          <w:p w:rsidR="00EB30EB" w:rsidRDefault="0074324E">
            <w:r>
              <w:rPr>
                <w:rStyle w:val="2105pt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1595" w:type="dxa"/>
            <w:vAlign w:val="center"/>
          </w:tcPr>
          <w:p w:rsidR="00EB30EB" w:rsidRDefault="00EB30EB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EB30EB" w:rsidRDefault="00EB30EB" w:rsidP="005D7DD0">
            <w:pPr>
              <w:jc w:val="center"/>
            </w:pPr>
            <w:r>
              <w:t>нет</w:t>
            </w:r>
          </w:p>
        </w:tc>
      </w:tr>
      <w:tr w:rsidR="0074324E" w:rsidTr="005D7DD0">
        <w:tc>
          <w:tcPr>
            <w:tcW w:w="675" w:type="dxa"/>
            <w:vAlign w:val="center"/>
          </w:tcPr>
          <w:p w:rsidR="0074324E" w:rsidRDefault="0074324E" w:rsidP="005D7DD0">
            <w:pPr>
              <w:jc w:val="center"/>
            </w:pPr>
          </w:p>
        </w:tc>
        <w:tc>
          <w:tcPr>
            <w:tcW w:w="6839" w:type="dxa"/>
          </w:tcPr>
          <w:p w:rsidR="0074324E" w:rsidRDefault="0074324E">
            <w:pPr>
              <w:rPr>
                <w:rStyle w:val="2105pt"/>
              </w:rPr>
            </w:pPr>
            <w:r>
              <w:rPr>
                <w:rStyle w:val="2105pt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595" w:type="dxa"/>
            <w:vAlign w:val="center"/>
          </w:tcPr>
          <w:p w:rsidR="0074324E" w:rsidRDefault="0074324E" w:rsidP="00CF5EC9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4324E" w:rsidRDefault="0074324E" w:rsidP="00CF5EC9">
            <w:pPr>
              <w:jc w:val="center"/>
            </w:pPr>
            <w:r>
              <w:t>нет</w:t>
            </w:r>
          </w:p>
        </w:tc>
      </w:tr>
      <w:tr w:rsidR="0074324E" w:rsidTr="005D7DD0">
        <w:tc>
          <w:tcPr>
            <w:tcW w:w="675" w:type="dxa"/>
            <w:vAlign w:val="center"/>
          </w:tcPr>
          <w:p w:rsidR="0074324E" w:rsidRDefault="0074324E" w:rsidP="005D7DD0">
            <w:pPr>
              <w:jc w:val="center"/>
            </w:pPr>
            <w:r>
              <w:t>1.3</w:t>
            </w:r>
          </w:p>
        </w:tc>
        <w:tc>
          <w:tcPr>
            <w:tcW w:w="6839" w:type="dxa"/>
          </w:tcPr>
          <w:p w:rsidR="0074324E" w:rsidRDefault="0074324E">
            <w:r>
              <w:rPr>
                <w:rStyle w:val="2105pt"/>
              </w:rPr>
              <w:t>Злокачественное новообразование?</w:t>
            </w:r>
          </w:p>
        </w:tc>
        <w:tc>
          <w:tcPr>
            <w:tcW w:w="1595" w:type="dxa"/>
            <w:vAlign w:val="center"/>
          </w:tcPr>
          <w:p w:rsidR="0074324E" w:rsidRDefault="0074324E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4324E" w:rsidRDefault="0074324E" w:rsidP="005D7DD0">
            <w:pPr>
              <w:jc w:val="center"/>
            </w:pPr>
            <w:r>
              <w:t>нет</w:t>
            </w:r>
          </w:p>
        </w:tc>
      </w:tr>
      <w:tr w:rsidR="0074324E" w:rsidTr="004673C7">
        <w:tc>
          <w:tcPr>
            <w:tcW w:w="675" w:type="dxa"/>
            <w:vAlign w:val="center"/>
          </w:tcPr>
          <w:p w:rsidR="0074324E" w:rsidRDefault="0074324E" w:rsidP="005D7DD0">
            <w:pPr>
              <w:jc w:val="center"/>
            </w:pPr>
          </w:p>
        </w:tc>
        <w:tc>
          <w:tcPr>
            <w:tcW w:w="6839" w:type="dxa"/>
          </w:tcPr>
          <w:p w:rsidR="0074324E" w:rsidRDefault="0074324E">
            <w:pPr>
              <w:rPr>
                <w:rStyle w:val="2105pt"/>
              </w:rPr>
            </w:pPr>
            <w:r>
              <w:rPr>
                <w:rStyle w:val="2105pt"/>
              </w:rPr>
              <w:t>Если «Да», то какое</w:t>
            </w:r>
            <w:proofErr w:type="gramStart"/>
            <w:r>
              <w:rPr>
                <w:rStyle w:val="2105pt"/>
              </w:rPr>
              <w:t xml:space="preserve"> ?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74324E" w:rsidRDefault="0074324E" w:rsidP="005D7DD0">
            <w:pPr>
              <w:jc w:val="center"/>
            </w:pPr>
          </w:p>
        </w:tc>
      </w:tr>
      <w:tr w:rsidR="0074324E" w:rsidTr="005D7DD0">
        <w:tc>
          <w:tcPr>
            <w:tcW w:w="675" w:type="dxa"/>
            <w:vAlign w:val="center"/>
          </w:tcPr>
          <w:p w:rsidR="0074324E" w:rsidRDefault="0074324E" w:rsidP="005D7DD0">
            <w:pPr>
              <w:jc w:val="center"/>
            </w:pPr>
            <w:r>
              <w:t>1.4</w:t>
            </w:r>
          </w:p>
        </w:tc>
        <w:tc>
          <w:tcPr>
            <w:tcW w:w="6839" w:type="dxa"/>
          </w:tcPr>
          <w:p w:rsidR="0074324E" w:rsidRDefault="00B31A57">
            <w:r>
              <w:rPr>
                <w:rStyle w:val="2105pt"/>
              </w:rPr>
              <w:t>Повышенный уровень холестерина?</w:t>
            </w:r>
          </w:p>
        </w:tc>
        <w:tc>
          <w:tcPr>
            <w:tcW w:w="1595" w:type="dxa"/>
            <w:vAlign w:val="center"/>
          </w:tcPr>
          <w:p w:rsidR="0074324E" w:rsidRDefault="0074324E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74324E" w:rsidRDefault="0074324E" w:rsidP="005D7DD0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</w:p>
        </w:tc>
        <w:tc>
          <w:tcPr>
            <w:tcW w:w="6839" w:type="dxa"/>
          </w:tcPr>
          <w:p w:rsidR="00B31A57" w:rsidRDefault="00B31A57">
            <w:pPr>
              <w:rPr>
                <w:rStyle w:val="2105pt"/>
              </w:rPr>
            </w:pPr>
            <w:r>
              <w:rPr>
                <w:rStyle w:val="2105pt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595" w:type="dxa"/>
            <w:vAlign w:val="center"/>
          </w:tcPr>
          <w:p w:rsidR="00B31A57" w:rsidRDefault="00B31A57" w:rsidP="00CF5EC9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CF5EC9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1.5</w:t>
            </w:r>
          </w:p>
        </w:tc>
        <w:tc>
          <w:tcPr>
            <w:tcW w:w="6839" w:type="dxa"/>
          </w:tcPr>
          <w:p w:rsidR="00B31A57" w:rsidRDefault="00B31A57">
            <w:r>
              <w:rPr>
                <w:rStyle w:val="2105pt"/>
              </w:rPr>
              <w:t>Перенесенный инфаркт миокарда?</w:t>
            </w:r>
          </w:p>
        </w:tc>
        <w:tc>
          <w:tcPr>
            <w:tcW w:w="1595" w:type="dxa"/>
            <w:vAlign w:val="center"/>
          </w:tcPr>
          <w:p w:rsidR="00B31A57" w:rsidRDefault="00B31A5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5D7DD0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1.6</w:t>
            </w:r>
          </w:p>
        </w:tc>
        <w:tc>
          <w:tcPr>
            <w:tcW w:w="6839" w:type="dxa"/>
          </w:tcPr>
          <w:p w:rsidR="00B31A57" w:rsidRDefault="00B31A57">
            <w:r>
              <w:rPr>
                <w:rStyle w:val="2105pt"/>
              </w:rPr>
              <w:t>Перенесенный инсульт?</w:t>
            </w:r>
          </w:p>
        </w:tc>
        <w:tc>
          <w:tcPr>
            <w:tcW w:w="1595" w:type="dxa"/>
            <w:vAlign w:val="center"/>
          </w:tcPr>
          <w:p w:rsidR="00B31A57" w:rsidRDefault="00B31A5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5D7DD0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1.7</w:t>
            </w:r>
          </w:p>
        </w:tc>
        <w:tc>
          <w:tcPr>
            <w:tcW w:w="6839" w:type="dxa"/>
          </w:tcPr>
          <w:p w:rsidR="00B31A57" w:rsidRDefault="00B31A57">
            <w:r>
              <w:rPr>
                <w:rStyle w:val="2105pt"/>
              </w:rPr>
              <w:t>Хронический бронхит или бронхиальная астма?</w:t>
            </w:r>
          </w:p>
        </w:tc>
        <w:tc>
          <w:tcPr>
            <w:tcW w:w="1595" w:type="dxa"/>
            <w:vAlign w:val="center"/>
          </w:tcPr>
          <w:p w:rsidR="00B31A57" w:rsidRDefault="00B31A5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5D7DD0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2</w:t>
            </w:r>
          </w:p>
        </w:tc>
        <w:tc>
          <w:tcPr>
            <w:tcW w:w="6839" w:type="dxa"/>
          </w:tcPr>
          <w:p w:rsidR="00B31A57" w:rsidRDefault="008E2E94">
            <w:r>
              <w:rPr>
                <w:rStyle w:val="210pt"/>
              </w:rPr>
              <w:t xml:space="preserve">Возникает ли у Вас, когда поднимаетесь по лестнице, идете в гору или </w:t>
            </w:r>
            <w:proofErr w:type="spellStart"/>
            <w:proofErr w:type="gramStart"/>
            <w:r>
              <w:rPr>
                <w:rStyle w:val="210pt"/>
              </w:rPr>
              <w:t>спеш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ите</w:t>
            </w:r>
            <w:proofErr w:type="spellEnd"/>
            <w:proofErr w:type="gramEnd"/>
            <w:r>
              <w:rPr>
                <w:rStyle w:val="210pt"/>
              </w:rPr>
              <w:t>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5" w:type="dxa"/>
            <w:vAlign w:val="center"/>
          </w:tcPr>
          <w:p w:rsidR="00B31A57" w:rsidRDefault="00B31A5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5D7DD0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3</w:t>
            </w:r>
          </w:p>
        </w:tc>
        <w:tc>
          <w:tcPr>
            <w:tcW w:w="6839" w:type="dxa"/>
          </w:tcPr>
          <w:p w:rsidR="00B31A57" w:rsidRDefault="008E2E94">
            <w:r>
              <w:rPr>
                <w:rStyle w:val="210pt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595" w:type="dxa"/>
            <w:vAlign w:val="center"/>
          </w:tcPr>
          <w:p w:rsidR="00B31A57" w:rsidRDefault="00B31A5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5D7DD0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4</w:t>
            </w:r>
          </w:p>
        </w:tc>
        <w:tc>
          <w:tcPr>
            <w:tcW w:w="6839" w:type="dxa"/>
          </w:tcPr>
          <w:p w:rsidR="00B31A57" w:rsidRDefault="008E2E94" w:rsidP="006F69B4">
            <w:r>
              <w:rPr>
                <w:rStyle w:val="210pt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595" w:type="dxa"/>
            <w:vAlign w:val="center"/>
          </w:tcPr>
          <w:p w:rsidR="00B31A57" w:rsidRDefault="00B31A5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5D7DD0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5</w:t>
            </w:r>
          </w:p>
        </w:tc>
        <w:tc>
          <w:tcPr>
            <w:tcW w:w="6839" w:type="dxa"/>
          </w:tcPr>
          <w:p w:rsidR="00B31A57" w:rsidRDefault="008E2E94">
            <w:r>
              <w:rPr>
                <w:rStyle w:val="210pt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5" w:type="dxa"/>
            <w:vAlign w:val="center"/>
          </w:tcPr>
          <w:p w:rsidR="00B31A57" w:rsidRDefault="00B31A5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5D7DD0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6</w:t>
            </w:r>
          </w:p>
        </w:tc>
        <w:tc>
          <w:tcPr>
            <w:tcW w:w="6839" w:type="dxa"/>
          </w:tcPr>
          <w:p w:rsidR="00B31A57" w:rsidRDefault="008E2E94">
            <w:r>
              <w:rPr>
                <w:rStyle w:val="210pt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595" w:type="dxa"/>
            <w:vAlign w:val="center"/>
          </w:tcPr>
          <w:p w:rsidR="00B31A57" w:rsidRDefault="00B31A5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5D7DD0">
            <w:pPr>
              <w:jc w:val="center"/>
            </w:pPr>
            <w:r>
              <w:t>нет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7</w:t>
            </w:r>
          </w:p>
        </w:tc>
        <w:tc>
          <w:tcPr>
            <w:tcW w:w="10241" w:type="dxa"/>
            <w:gridSpan w:val="3"/>
          </w:tcPr>
          <w:p w:rsidR="00B31A57" w:rsidRDefault="008E2E94">
            <w:r>
              <w:rPr>
                <w:rStyle w:val="210pt"/>
              </w:rPr>
              <w:t>Бывают ли у Вас отеки на ногах к концу дня?</w:t>
            </w:r>
          </w:p>
        </w:tc>
      </w:tr>
      <w:tr w:rsidR="00B31A57" w:rsidTr="005D7DD0">
        <w:tc>
          <w:tcPr>
            <w:tcW w:w="675" w:type="dxa"/>
            <w:vAlign w:val="center"/>
          </w:tcPr>
          <w:p w:rsidR="00B31A57" w:rsidRDefault="00B31A57" w:rsidP="005D7DD0">
            <w:pPr>
              <w:jc w:val="center"/>
            </w:pPr>
            <w:r>
              <w:t>8</w:t>
            </w:r>
          </w:p>
        </w:tc>
        <w:tc>
          <w:tcPr>
            <w:tcW w:w="6839" w:type="dxa"/>
          </w:tcPr>
          <w:p w:rsidR="00B31A57" w:rsidRDefault="008E2E94">
            <w:r>
              <w:rPr>
                <w:rStyle w:val="210pt"/>
              </w:rPr>
              <w:t xml:space="preserve">Курите ли Вы? </w:t>
            </w:r>
            <w:r>
              <w:rPr>
                <w:rStyle w:val="2105pt"/>
              </w:rPr>
              <w:t>(курение одной и более сигарет в день)</w:t>
            </w:r>
          </w:p>
        </w:tc>
        <w:tc>
          <w:tcPr>
            <w:tcW w:w="1595" w:type="dxa"/>
            <w:vAlign w:val="center"/>
          </w:tcPr>
          <w:p w:rsidR="00B31A57" w:rsidRDefault="00B31A57" w:rsidP="005D7DD0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B31A57" w:rsidRDefault="00B31A57" w:rsidP="005D7DD0">
            <w:pPr>
              <w:jc w:val="center"/>
            </w:pPr>
            <w:r>
              <w:t>нет</w:t>
            </w:r>
          </w:p>
        </w:tc>
      </w:tr>
      <w:tr w:rsidR="008E2E94" w:rsidTr="00871741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9</w:t>
            </w:r>
          </w:p>
        </w:tc>
        <w:tc>
          <w:tcPr>
            <w:tcW w:w="6839" w:type="dxa"/>
            <w:vAlign w:val="bottom"/>
          </w:tcPr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0pt"/>
              </w:rPr>
              <w:t>Были ли у Вас переломы при падении с выс</w:t>
            </w:r>
            <w:r>
              <w:rPr>
                <w:rStyle w:val="210pt"/>
              </w:rPr>
              <w:t xml:space="preserve">оты своего роста, при ходьбе по </w:t>
            </w:r>
            <w:r>
              <w:rPr>
                <w:rStyle w:val="210pt"/>
              </w:rPr>
              <w:t>ровной поверхности или перелом без видимой причины</w:t>
            </w:r>
            <w:r>
              <w:rPr>
                <w:rStyle w:val="2105pt"/>
              </w:rPr>
              <w:t xml:space="preserve">, </w:t>
            </w:r>
            <w:r>
              <w:rPr>
                <w:rStyle w:val="210pt"/>
              </w:rPr>
              <w:t>в т.ч. перелом позвонка?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10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11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 xml:space="preserve">Присутствует ли в </w:t>
            </w:r>
            <w:proofErr w:type="spellStart"/>
            <w:proofErr w:type="gramStart"/>
            <w:r>
              <w:rPr>
                <w:rStyle w:val="210pt"/>
              </w:rPr>
              <w:t>Ва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ш</w:t>
            </w:r>
            <w:proofErr w:type="spellEnd"/>
            <w:proofErr w:type="gramEnd"/>
            <w:r>
              <w:rPr>
                <w:rStyle w:val="210pt"/>
              </w:rPr>
              <w:t xml:space="preserve"> ем ежедневном рационе 2 и более порции фруктов или овощей? </w:t>
            </w:r>
            <w:r>
              <w:rPr>
                <w:rStyle w:val="2105pt"/>
              </w:rPr>
              <w:t>(1 порция =200 гр. овощей или = 1 фрукт среднего размера)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12</w:t>
            </w:r>
          </w:p>
        </w:tc>
        <w:tc>
          <w:tcPr>
            <w:tcW w:w="6839" w:type="dxa"/>
          </w:tcPr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13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14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Были ли у Вас случаи падений за последний год?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15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16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lastRenderedPageBreak/>
              <w:t>17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18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Страдаете ли Вы недержанием мочи?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19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20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95" w:type="dxa"/>
            <w:vAlign w:val="center"/>
          </w:tcPr>
          <w:p w:rsidR="008E2E94" w:rsidRDefault="008E2E94" w:rsidP="00CF5EC9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CF5EC9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21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95" w:type="dxa"/>
            <w:vAlign w:val="center"/>
          </w:tcPr>
          <w:p w:rsidR="008E2E94" w:rsidRDefault="008E2E94" w:rsidP="00CF5EC9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CF5EC9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22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23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  <w:tr w:rsidR="008E2E94" w:rsidTr="005D7DD0">
        <w:tc>
          <w:tcPr>
            <w:tcW w:w="675" w:type="dxa"/>
            <w:vAlign w:val="center"/>
          </w:tcPr>
          <w:p w:rsidR="008E2E94" w:rsidRDefault="008E2E94" w:rsidP="008E2E94">
            <w:pPr>
              <w:jc w:val="center"/>
            </w:pPr>
            <w:r>
              <w:t>24</w:t>
            </w:r>
          </w:p>
        </w:tc>
        <w:tc>
          <w:tcPr>
            <w:tcW w:w="6839" w:type="dxa"/>
          </w:tcPr>
          <w:p w:rsidR="008E2E94" w:rsidRDefault="008E2E94" w:rsidP="008E2E94">
            <w:r>
              <w:rPr>
                <w:rStyle w:val="210pt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95" w:type="dxa"/>
            <w:vAlign w:val="center"/>
          </w:tcPr>
          <w:p w:rsidR="008E2E94" w:rsidRDefault="008E2E94" w:rsidP="008E2E94">
            <w:pPr>
              <w:jc w:val="center"/>
            </w:pPr>
            <w:r>
              <w:t>да</w:t>
            </w:r>
          </w:p>
        </w:tc>
        <w:tc>
          <w:tcPr>
            <w:tcW w:w="1807" w:type="dxa"/>
            <w:vAlign w:val="center"/>
          </w:tcPr>
          <w:p w:rsidR="008E2E94" w:rsidRDefault="008E2E94" w:rsidP="008E2E94">
            <w:pPr>
              <w:jc w:val="center"/>
            </w:pPr>
            <w:r>
              <w:t>нет</w:t>
            </w:r>
          </w:p>
        </w:tc>
      </w:tr>
    </w:tbl>
    <w:p w:rsidR="00000000" w:rsidRDefault="001A03A4"/>
    <w:p w:rsidR="002D5B92" w:rsidRDefault="002D5B92"/>
    <w:p w:rsidR="005D7DD0" w:rsidRDefault="005D7DD0"/>
    <w:p w:rsidR="002D5B92" w:rsidRDefault="002D5B92"/>
    <w:p w:rsidR="002D5B92" w:rsidRDefault="002D5B92"/>
    <w:p w:rsidR="002D5B92" w:rsidRDefault="002D5B92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2D5B92" w:rsidRDefault="002D5B92"/>
    <w:p w:rsidR="002D5B92" w:rsidRDefault="002D5B92"/>
    <w:p w:rsidR="002D5B92" w:rsidRDefault="002D5B92" w:rsidP="002D5B92">
      <w:pPr>
        <w:spacing w:after="53" w:line="240" w:lineRule="exact"/>
        <w:ind w:left="200"/>
      </w:pPr>
      <w:bookmarkStart w:id="0" w:name="bookmark105"/>
      <w:r>
        <w:rPr>
          <w:rStyle w:val="320"/>
        </w:rPr>
        <w:t>Правила вынесения заключения по результатам опроса (анкетирования) в рамках</w:t>
      </w:r>
      <w:bookmarkEnd w:id="0"/>
    </w:p>
    <w:p w:rsidR="002D5B92" w:rsidRDefault="002D5B92" w:rsidP="002D5B92">
      <w:pPr>
        <w:pStyle w:val="20"/>
        <w:shd w:val="clear" w:color="auto" w:fill="auto"/>
        <w:spacing w:line="240" w:lineRule="exact"/>
        <w:ind w:right="340" w:firstLine="0"/>
        <w:jc w:val="center"/>
      </w:pPr>
      <w:r>
        <w:t>диспа</w:t>
      </w:r>
      <w:r w:rsidR="008E2E94">
        <w:t>нсеризации граждан в возрасте от</w:t>
      </w:r>
      <w:r>
        <w:t xml:space="preserve"> 75 лет</w:t>
      </w:r>
    </w:p>
    <w:p w:rsidR="002D5B92" w:rsidRDefault="002D5B92"/>
    <w:tbl>
      <w:tblPr>
        <w:tblStyle w:val="a3"/>
        <w:tblW w:w="10916" w:type="dxa"/>
        <w:tblInd w:w="-885" w:type="dxa"/>
        <w:tblLook w:val="04A0"/>
      </w:tblPr>
      <w:tblGrid>
        <w:gridCol w:w="1844"/>
        <w:gridCol w:w="4536"/>
        <w:gridCol w:w="4536"/>
      </w:tblGrid>
      <w:tr w:rsidR="002D5B92" w:rsidTr="008E2E94">
        <w:tc>
          <w:tcPr>
            <w:tcW w:w="1844" w:type="dxa"/>
          </w:tcPr>
          <w:p w:rsidR="002D5B92" w:rsidRDefault="002D5B92">
            <w:r>
              <w:t>Вопросы анкеты</w:t>
            </w:r>
          </w:p>
        </w:tc>
        <w:tc>
          <w:tcPr>
            <w:tcW w:w="4536" w:type="dxa"/>
          </w:tcPr>
          <w:p w:rsidR="002D5B92" w:rsidRDefault="002D5B92">
            <w:r>
              <w:rPr>
                <w:rStyle w:val="210pt"/>
              </w:rPr>
              <w:t>Ответ и Заключение</w:t>
            </w:r>
          </w:p>
        </w:tc>
        <w:tc>
          <w:tcPr>
            <w:tcW w:w="4536" w:type="dxa"/>
          </w:tcPr>
          <w:p w:rsidR="002D5B92" w:rsidRDefault="002D5B92">
            <w:r>
              <w:rPr>
                <w:rStyle w:val="210pt"/>
              </w:rPr>
              <w:t>Врачебная тактика - Показания на 2 этап диспансеризации ИЛИ дополнительное обследование вне рамок диспансеризации*</w:t>
            </w:r>
          </w:p>
        </w:tc>
      </w:tr>
      <w:tr w:rsidR="002D5B92" w:rsidTr="008E2E94">
        <w:tc>
          <w:tcPr>
            <w:tcW w:w="10916" w:type="dxa"/>
            <w:gridSpan w:val="3"/>
          </w:tcPr>
          <w:p w:rsidR="002D5B92" w:rsidRDefault="008E2E94">
            <w:r>
              <w:rPr>
                <w:rStyle w:val="210pt"/>
              </w:rPr>
              <w:t>Личный анамнез</w:t>
            </w:r>
          </w:p>
        </w:tc>
      </w:tr>
      <w:tr w:rsidR="002D5B92" w:rsidTr="008E2E94">
        <w:tc>
          <w:tcPr>
            <w:tcW w:w="1844" w:type="dxa"/>
            <w:vAlign w:val="center"/>
          </w:tcPr>
          <w:p w:rsidR="002D5B92" w:rsidRDefault="008E2E94" w:rsidP="00AE29D9">
            <w:pPr>
              <w:jc w:val="center"/>
            </w:pPr>
            <w:r>
              <w:rPr>
                <w:rStyle w:val="2105pt"/>
              </w:rPr>
              <w:t>Вопрос 1</w:t>
            </w:r>
          </w:p>
        </w:tc>
        <w:tc>
          <w:tcPr>
            <w:tcW w:w="4536" w:type="dxa"/>
            <w:vAlign w:val="center"/>
          </w:tcPr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5pt"/>
              </w:rPr>
              <w:t>Ответ «ДА» - Имеется указание на наличие заболевания в личном анамнезе</w:t>
            </w:r>
          </w:p>
          <w:p w:rsidR="002D5B92" w:rsidRDefault="008E2E94" w:rsidP="008E2E94">
            <w:pPr>
              <w:jc w:val="center"/>
            </w:pPr>
            <w:r>
              <w:rPr>
                <w:rStyle w:val="2105pt"/>
              </w:rPr>
              <w:t>Ответ «ДА» на вторую часть вопроса 1.1 - вероятность наличия медикаментозной гипотензивной терапии</w:t>
            </w:r>
          </w:p>
        </w:tc>
        <w:tc>
          <w:tcPr>
            <w:tcW w:w="4536" w:type="dxa"/>
          </w:tcPr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Уточнить </w:t>
            </w:r>
            <w:r>
              <w:rPr>
                <w:rStyle w:val="2105pt"/>
              </w:rPr>
              <w:t>документальное подтверждение заболевания (</w:t>
            </w:r>
            <w:proofErr w:type="spellStart"/>
            <w:r>
              <w:rPr>
                <w:rStyle w:val="2105pt"/>
              </w:rPr>
              <w:t>амб</w:t>
            </w:r>
            <w:proofErr w:type="spellEnd"/>
            <w:r>
              <w:rPr>
                <w:rStyle w:val="2105pt"/>
              </w:rPr>
              <w:t xml:space="preserve">. карта/выписки и др.); </w:t>
            </w:r>
            <w:r>
              <w:rPr>
                <w:rStyle w:val="210pt"/>
              </w:rPr>
              <w:t xml:space="preserve">Зарегистрировать </w:t>
            </w:r>
            <w:r>
              <w:rPr>
                <w:rStyle w:val="2105pt"/>
              </w:rPr>
              <w:t>диагноз заболевания в учетных формах.</w:t>
            </w:r>
          </w:p>
          <w:p w:rsidR="002D5B92" w:rsidRDefault="008E2E94" w:rsidP="008E2E94">
            <w:r>
              <w:rPr>
                <w:rStyle w:val="2105pt"/>
              </w:rPr>
              <w:t>С учетом уровня АД у пациента, ответившего «ДА» на вторую часть вопроса 1.1, внести информацию об эффективности гипотензивной терапии в учетно-отчетные формы</w:t>
            </w:r>
          </w:p>
        </w:tc>
      </w:tr>
      <w:tr w:rsidR="002D5B92" w:rsidTr="008E2E94">
        <w:tc>
          <w:tcPr>
            <w:tcW w:w="10916" w:type="dxa"/>
            <w:gridSpan w:val="3"/>
          </w:tcPr>
          <w:p w:rsidR="002D5B92" w:rsidRDefault="008E2E94" w:rsidP="008E2E94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 xml:space="preserve">Вероятность ССЗ (стенокардии и </w:t>
            </w:r>
            <w:proofErr w:type="spellStart"/>
            <w:proofErr w:type="gramStart"/>
            <w:r>
              <w:rPr>
                <w:rStyle w:val="210pt"/>
              </w:rPr>
              <w:t>наруш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ений</w:t>
            </w:r>
            <w:proofErr w:type="spellEnd"/>
            <w:proofErr w:type="gramEnd"/>
            <w:r>
              <w:rPr>
                <w:rStyle w:val="210pt"/>
              </w:rPr>
              <w:t xml:space="preserve"> мозгового кровообращения, недостаточности кровообращения)</w:t>
            </w:r>
          </w:p>
        </w:tc>
      </w:tr>
      <w:tr w:rsidR="002D5B92" w:rsidTr="008E2E94">
        <w:tc>
          <w:tcPr>
            <w:tcW w:w="1844" w:type="dxa"/>
            <w:vAlign w:val="center"/>
          </w:tcPr>
          <w:p w:rsidR="002D5B92" w:rsidRDefault="008E2E94" w:rsidP="00AE29D9">
            <w:pPr>
              <w:jc w:val="center"/>
            </w:pPr>
            <w:r>
              <w:rPr>
                <w:rStyle w:val="2105pt"/>
              </w:rPr>
              <w:t>Вопросы 2-3</w:t>
            </w:r>
          </w:p>
        </w:tc>
        <w:tc>
          <w:tcPr>
            <w:tcW w:w="4536" w:type="dxa"/>
            <w:vAlign w:val="center"/>
          </w:tcPr>
          <w:p w:rsidR="002D5B92" w:rsidRDefault="008E2E94" w:rsidP="00AE29D9">
            <w:pPr>
              <w:jc w:val="center"/>
            </w:pPr>
            <w:r>
              <w:rPr>
                <w:rStyle w:val="2105pt"/>
              </w:rPr>
              <w:t>Ответ «ДА» на вопрос 2 или на оба вопроса - вероятность стенокардии</w:t>
            </w:r>
          </w:p>
        </w:tc>
        <w:tc>
          <w:tcPr>
            <w:tcW w:w="4536" w:type="dxa"/>
          </w:tcPr>
          <w:p w:rsidR="008E2E94" w:rsidRDefault="008E2E94" w:rsidP="008E2E94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</w:t>
            </w:r>
            <w:proofErr w:type="gramStart"/>
            <w:r>
              <w:rPr>
                <w:rStyle w:val="2105pt"/>
              </w:rPr>
              <w:t>вне рамок диспансеризации необходимые обследования в соответствии со стандартом медицинской помощи при стенокардии для уточнения</w:t>
            </w:r>
            <w:proofErr w:type="gramEnd"/>
            <w:r>
              <w:rPr>
                <w:rStyle w:val="2105pt"/>
              </w:rPr>
              <w:t xml:space="preserve"> диагноза</w:t>
            </w:r>
          </w:p>
          <w:p w:rsidR="008E2E94" w:rsidRDefault="008E2E94" w:rsidP="008E2E94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r>
              <w:rPr>
                <w:rStyle w:val="2105pt"/>
              </w:rPr>
              <w:t>При профилактическом консультировании информировать пациента о необходимости обследования и уточнения наличия стенокардии. При проведении УПК - учесть наличие факторов риска</w:t>
            </w:r>
          </w:p>
          <w:p w:rsidR="008E2E94" w:rsidRDefault="008E2E94" w:rsidP="008E2E94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proofErr w:type="gramStart"/>
            <w:r>
              <w:rPr>
                <w:rStyle w:val="210pt"/>
              </w:rPr>
              <w:t xml:space="preserve">Объяснить </w:t>
            </w:r>
            <w:r>
              <w:rPr>
                <w:rStyle w:val="2105pt"/>
              </w:rPr>
              <w:t>о</w:t>
            </w:r>
            <w:proofErr w:type="gramEnd"/>
            <w:r>
              <w:rPr>
                <w:rStyle w:val="2105pt"/>
              </w:rPr>
              <w:t xml:space="preserve">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8E2E94" w:rsidRDefault="008E2E94" w:rsidP="008E2E94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r>
              <w:rPr>
                <w:rStyle w:val="2105pt"/>
              </w:rPr>
              <w:t>Рассмотреть необходимость назначения медикаментозной терапии</w:t>
            </w:r>
          </w:p>
          <w:p w:rsidR="002D5B92" w:rsidRDefault="008E2E94" w:rsidP="008E2E94">
            <w:r>
              <w:rPr>
                <w:rStyle w:val="210pt"/>
              </w:rPr>
              <w:t xml:space="preserve">Обратить внимание </w:t>
            </w:r>
            <w:r>
              <w:rPr>
                <w:rStyle w:val="2105pt"/>
              </w:rPr>
              <w:t>на сопутствующие факторы риска и важность их коррекции</w:t>
            </w:r>
          </w:p>
        </w:tc>
      </w:tr>
      <w:tr w:rsidR="008E2E94" w:rsidTr="008E2E94">
        <w:tc>
          <w:tcPr>
            <w:tcW w:w="1844" w:type="dxa"/>
            <w:vAlign w:val="center"/>
          </w:tcPr>
          <w:p w:rsidR="008E2E94" w:rsidRDefault="008E2E94" w:rsidP="00AE29D9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Вопросы 4-6</w:t>
            </w:r>
          </w:p>
        </w:tc>
        <w:tc>
          <w:tcPr>
            <w:tcW w:w="4536" w:type="dxa"/>
            <w:vAlign w:val="center"/>
          </w:tcPr>
          <w:p w:rsidR="008E2E94" w:rsidRDefault="008E2E94" w:rsidP="00AE29D9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Ответ «ДА» на любой из вопросов - наличие ТИА/ОНМК высоко вероятно</w:t>
            </w:r>
          </w:p>
        </w:tc>
        <w:tc>
          <w:tcPr>
            <w:tcW w:w="4536" w:type="dxa"/>
          </w:tcPr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>пациента на консультацию (осмотр) к врачу неврологу для определения дальнейшего обследования (дуплексное сканирование БЦА в рамках диспансеризации) и рассмотрит необходимость назначения медикаментозного лечения</w:t>
            </w:r>
          </w:p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Информировать </w:t>
            </w:r>
            <w:r>
              <w:rPr>
                <w:rStyle w:val="2105pt"/>
              </w:rPr>
              <w:t>о высоком риске развития инсульта, о характерных проявлениях инсульта и необходимых неотложных мероприятиях, включая своевременный вызов скорой медицинской помощи</w:t>
            </w:r>
          </w:p>
          <w:p w:rsidR="008E2E94" w:rsidRDefault="008E2E94" w:rsidP="008E2E94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lastRenderedPageBreak/>
              <w:t>При проведении УПК - учесть наличие факторов риска</w:t>
            </w:r>
          </w:p>
        </w:tc>
      </w:tr>
      <w:tr w:rsidR="008E2E94" w:rsidTr="008E2E94">
        <w:tc>
          <w:tcPr>
            <w:tcW w:w="1844" w:type="dxa"/>
            <w:vAlign w:val="center"/>
          </w:tcPr>
          <w:p w:rsidR="008E2E94" w:rsidRDefault="008E2E94" w:rsidP="00AE29D9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lastRenderedPageBreak/>
              <w:t>Вопрос 7</w:t>
            </w:r>
          </w:p>
        </w:tc>
        <w:tc>
          <w:tcPr>
            <w:tcW w:w="4536" w:type="dxa"/>
            <w:vAlign w:val="center"/>
          </w:tcPr>
          <w:p w:rsidR="008E2E94" w:rsidRDefault="008E2E94" w:rsidP="00AE29D9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Ответ «ДА» - вероятно наличие сердечной недостаточности</w:t>
            </w:r>
          </w:p>
        </w:tc>
        <w:tc>
          <w:tcPr>
            <w:tcW w:w="4536" w:type="dxa"/>
          </w:tcPr>
          <w:p w:rsidR="008E2E94" w:rsidRDefault="008E2E94" w:rsidP="008E2E94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Уточнить </w:t>
            </w:r>
            <w:r>
              <w:rPr>
                <w:rStyle w:val="2105pt"/>
              </w:rPr>
              <w:t xml:space="preserve">характер жалоб, по показаниям назначить дополнительное обследование в соответствии со стандартом медицинской помощи при хронической сердечной недостаточности вне </w:t>
            </w:r>
            <w:r>
              <w:rPr>
                <w:rStyle w:val="210pt"/>
              </w:rPr>
              <w:t xml:space="preserve">рамок диспансеризации; Информировать </w:t>
            </w:r>
            <w:r>
              <w:rPr>
                <w:rStyle w:val="2105pt"/>
              </w:rPr>
              <w:t>граждан о высоком риске развития острой сердечной недостаточности, о ее характерных проявлениях и необходимых неотложных мероприятиях, включая своевременный вызов бригады скорой медицинской помощи.</w:t>
            </w:r>
          </w:p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>При проведении УПК - учесть наличие факторов риска</w:t>
            </w:r>
          </w:p>
        </w:tc>
      </w:tr>
      <w:tr w:rsidR="00635ABA" w:rsidTr="008E2E94">
        <w:tc>
          <w:tcPr>
            <w:tcW w:w="10916" w:type="dxa"/>
            <w:gridSpan w:val="3"/>
          </w:tcPr>
          <w:p w:rsidR="00635ABA" w:rsidRDefault="008E2E94">
            <w:r>
              <w:rPr>
                <w:rStyle w:val="210pt"/>
              </w:rPr>
              <w:t>Факторы риска - курение</w:t>
            </w:r>
          </w:p>
        </w:tc>
      </w:tr>
      <w:tr w:rsidR="008E2E94" w:rsidTr="008E2E94">
        <w:tc>
          <w:tcPr>
            <w:tcW w:w="1844" w:type="dxa"/>
            <w:vAlign w:val="center"/>
          </w:tcPr>
          <w:p w:rsidR="008E2E94" w:rsidRDefault="008E2E94" w:rsidP="008E2E94">
            <w:pPr>
              <w:jc w:val="center"/>
            </w:pPr>
            <w:r>
              <w:rPr>
                <w:rStyle w:val="2105pt"/>
              </w:rPr>
              <w:t>Вопрос 8</w:t>
            </w:r>
          </w:p>
        </w:tc>
        <w:tc>
          <w:tcPr>
            <w:tcW w:w="4536" w:type="dxa"/>
            <w:vAlign w:val="center"/>
          </w:tcPr>
          <w:p w:rsidR="008E2E94" w:rsidRDefault="008E2E94" w:rsidP="008E2E94">
            <w:pPr>
              <w:jc w:val="center"/>
            </w:pPr>
            <w:r>
              <w:rPr>
                <w:rStyle w:val="2105pt"/>
              </w:rPr>
              <w:t>Ответ «ДА» - курит в настоящее время</w:t>
            </w:r>
          </w:p>
        </w:tc>
        <w:tc>
          <w:tcPr>
            <w:tcW w:w="4536" w:type="dxa"/>
            <w:vAlign w:val="bottom"/>
          </w:tcPr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5pt"/>
              </w:rPr>
              <w:t>При проведении УПК - учесть наличие фактора риска</w:t>
            </w:r>
          </w:p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Рекомендовать </w:t>
            </w:r>
            <w:r>
              <w:rPr>
                <w:rStyle w:val="2105pt"/>
              </w:rPr>
              <w:t>отказ от курения</w:t>
            </w:r>
          </w:p>
        </w:tc>
      </w:tr>
      <w:tr w:rsidR="008E2E94" w:rsidTr="008E2E94">
        <w:tc>
          <w:tcPr>
            <w:tcW w:w="10916" w:type="dxa"/>
            <w:gridSpan w:val="3"/>
          </w:tcPr>
          <w:p w:rsidR="008E2E94" w:rsidRDefault="008E2E94" w:rsidP="008E2E94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 xml:space="preserve">Риск </w:t>
            </w:r>
            <w:proofErr w:type="spellStart"/>
            <w:r>
              <w:rPr>
                <w:rStyle w:val="210pt"/>
              </w:rPr>
              <w:t>остеопороза</w:t>
            </w:r>
            <w:proofErr w:type="spellEnd"/>
          </w:p>
        </w:tc>
      </w:tr>
      <w:tr w:rsidR="008E2E94" w:rsidTr="008E2E94">
        <w:tc>
          <w:tcPr>
            <w:tcW w:w="1844" w:type="dxa"/>
          </w:tcPr>
          <w:p w:rsidR="008E2E94" w:rsidRDefault="008E2E94" w:rsidP="008E2E9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</w:t>
            </w:r>
          </w:p>
          <w:p w:rsidR="008E2E94" w:rsidRDefault="008E2E94" w:rsidP="008E2E94">
            <w:pPr>
              <w:pStyle w:val="20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9,10</w:t>
            </w:r>
          </w:p>
        </w:tc>
        <w:tc>
          <w:tcPr>
            <w:tcW w:w="4536" w:type="dxa"/>
            <w:vAlign w:val="center"/>
          </w:tcPr>
          <w:p w:rsidR="008E2E94" w:rsidRDefault="008E2E94" w:rsidP="008E2E94">
            <w:pPr>
              <w:jc w:val="center"/>
            </w:pPr>
            <w:r>
              <w:rPr>
                <w:rStyle w:val="2105pt"/>
              </w:rPr>
              <w:t xml:space="preserve">Ответы «ДА» на любой вопрос - имеется риск </w:t>
            </w:r>
            <w:proofErr w:type="spellStart"/>
            <w:r>
              <w:rPr>
                <w:rStyle w:val="2105pt"/>
              </w:rPr>
              <w:t>остеопороза</w:t>
            </w:r>
            <w:proofErr w:type="spellEnd"/>
          </w:p>
        </w:tc>
        <w:tc>
          <w:tcPr>
            <w:tcW w:w="4536" w:type="dxa"/>
          </w:tcPr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5pt"/>
              </w:rPr>
              <w:t>При проведении УПК - учесть наличие фактора риска</w:t>
            </w:r>
          </w:p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Рекомендовать вне рамок диспансеризации</w:t>
            </w:r>
          </w:p>
          <w:p w:rsidR="008E2E94" w:rsidRDefault="008E2E94" w:rsidP="008E2E94">
            <w:r>
              <w:rPr>
                <w:rStyle w:val="2105pt"/>
              </w:rPr>
              <w:t xml:space="preserve">консультацию ревматолога или эндокринолога для определения показаний для дополнительного обследования вне рамок диспансеризации (денситометрию или рентгенографию позвоночника и </w:t>
            </w:r>
            <w:proofErr w:type="spellStart"/>
            <w:proofErr w:type="gramStart"/>
            <w:r>
              <w:rPr>
                <w:rStyle w:val="2105pt"/>
              </w:rPr>
              <w:t>др</w:t>
            </w:r>
            <w:proofErr w:type="spellEnd"/>
            <w:proofErr w:type="gramEnd"/>
            <w:r>
              <w:rPr>
                <w:rStyle w:val="2105pt"/>
              </w:rPr>
              <w:t>).</w:t>
            </w:r>
          </w:p>
        </w:tc>
      </w:tr>
      <w:tr w:rsidR="008E2E94" w:rsidTr="008E2E94">
        <w:tc>
          <w:tcPr>
            <w:tcW w:w="10916" w:type="dxa"/>
            <w:gridSpan w:val="3"/>
          </w:tcPr>
          <w:p w:rsidR="008E2E94" w:rsidRDefault="008E2E94" w:rsidP="008E2E94">
            <w:r>
              <w:rPr>
                <w:rStyle w:val="210pt"/>
              </w:rPr>
              <w:t>Фактор риска - нерациональное питание</w:t>
            </w:r>
          </w:p>
        </w:tc>
      </w:tr>
      <w:tr w:rsidR="008E2E94" w:rsidTr="008E2E94">
        <w:tc>
          <w:tcPr>
            <w:tcW w:w="1844" w:type="dxa"/>
            <w:vAlign w:val="center"/>
          </w:tcPr>
          <w:p w:rsidR="008E2E94" w:rsidRDefault="008E2E94" w:rsidP="008E2E94">
            <w:pPr>
              <w:jc w:val="center"/>
            </w:pPr>
            <w:r>
              <w:rPr>
                <w:rStyle w:val="2105pt"/>
              </w:rPr>
              <w:t>Вопросы 11 и 12</w:t>
            </w:r>
          </w:p>
        </w:tc>
        <w:tc>
          <w:tcPr>
            <w:tcW w:w="4536" w:type="dxa"/>
            <w:vAlign w:val="center"/>
          </w:tcPr>
          <w:p w:rsidR="008E2E94" w:rsidRDefault="008E2E94" w:rsidP="008E2E94">
            <w:pPr>
              <w:jc w:val="center"/>
            </w:pPr>
            <w:r>
              <w:rPr>
                <w:rStyle w:val="2105pt"/>
              </w:rPr>
              <w:t>Ответ «Нет» на оба вопроса - нерациональное питание</w:t>
            </w:r>
          </w:p>
        </w:tc>
        <w:tc>
          <w:tcPr>
            <w:tcW w:w="4536" w:type="dxa"/>
          </w:tcPr>
          <w:p w:rsidR="008E2E94" w:rsidRDefault="008E2E94" w:rsidP="008E2E94">
            <w:r>
              <w:rPr>
                <w:rStyle w:val="2105pt"/>
              </w:rPr>
              <w:t>При проведении УПК - учесть наличие фактора риска</w:t>
            </w:r>
          </w:p>
        </w:tc>
      </w:tr>
      <w:tr w:rsidR="008E2E94" w:rsidTr="008E2E94">
        <w:tc>
          <w:tcPr>
            <w:tcW w:w="10916" w:type="dxa"/>
            <w:gridSpan w:val="3"/>
          </w:tcPr>
          <w:p w:rsidR="008E2E94" w:rsidRDefault="008E2E94" w:rsidP="008E2E94">
            <w:r>
              <w:rPr>
                <w:rStyle w:val="210pt"/>
              </w:rPr>
              <w:t>Фактор риска - недостаточная физическая активность</w:t>
            </w:r>
          </w:p>
        </w:tc>
      </w:tr>
      <w:tr w:rsidR="008E2E94" w:rsidTr="008E2E94">
        <w:tc>
          <w:tcPr>
            <w:tcW w:w="1844" w:type="dxa"/>
            <w:vAlign w:val="center"/>
          </w:tcPr>
          <w:p w:rsidR="008E2E94" w:rsidRDefault="008E2E94" w:rsidP="008E2E9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 13</w:t>
            </w:r>
          </w:p>
        </w:tc>
        <w:tc>
          <w:tcPr>
            <w:tcW w:w="4536" w:type="dxa"/>
            <w:vAlign w:val="center"/>
          </w:tcPr>
          <w:p w:rsidR="008E2E94" w:rsidRDefault="008E2E94" w:rsidP="008E2E94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>Ответ «нет»</w:t>
            </w:r>
          </w:p>
          <w:p w:rsidR="008E2E94" w:rsidRDefault="008E2E94" w:rsidP="008E2E94">
            <w:pPr>
              <w:jc w:val="center"/>
            </w:pPr>
            <w:r>
              <w:rPr>
                <w:rStyle w:val="2105pt"/>
              </w:rPr>
              <w:t>Фактора риска «низкая физическая активность»</w:t>
            </w:r>
          </w:p>
        </w:tc>
        <w:tc>
          <w:tcPr>
            <w:tcW w:w="4536" w:type="dxa"/>
          </w:tcPr>
          <w:p w:rsidR="008E2E94" w:rsidRDefault="008E2E94" w:rsidP="008E2E94">
            <w:r>
              <w:rPr>
                <w:rStyle w:val="2105pt"/>
              </w:rPr>
              <w:t>При проведении УПК - учесть наличие фактора риска</w:t>
            </w:r>
          </w:p>
        </w:tc>
      </w:tr>
      <w:tr w:rsidR="008E2E94" w:rsidTr="008E2E94">
        <w:tc>
          <w:tcPr>
            <w:tcW w:w="10916" w:type="dxa"/>
            <w:gridSpan w:val="3"/>
          </w:tcPr>
          <w:p w:rsidR="008E2E94" w:rsidRDefault="008E2E94" w:rsidP="008E2E94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Шкала «Возраст не помеха»</w:t>
            </w:r>
          </w:p>
          <w:p w:rsidR="008E2E94" w:rsidRDefault="008E2E94" w:rsidP="008E2E94">
            <w:r>
              <w:rPr>
                <w:rStyle w:val="2105pt"/>
              </w:rPr>
              <w:t>Риск старческой астении</w:t>
            </w:r>
          </w:p>
        </w:tc>
      </w:tr>
      <w:tr w:rsidR="008E2E94" w:rsidTr="008E2E94">
        <w:tc>
          <w:tcPr>
            <w:tcW w:w="1844" w:type="dxa"/>
          </w:tcPr>
          <w:p w:rsidR="008E2E94" w:rsidRDefault="001A03A4" w:rsidP="008E2E94">
            <w:r>
              <w:rPr>
                <w:rStyle w:val="2105pt"/>
              </w:rPr>
              <w:t>Вопрос 14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5pt"/>
              </w:rPr>
              <w:t>Ответ «ДА» - имеется риск падений</w:t>
            </w:r>
          </w:p>
          <w:p w:rsidR="008E2E94" w:rsidRDefault="001A03A4" w:rsidP="001A03A4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4536" w:type="dxa"/>
          </w:tcPr>
          <w:p w:rsidR="001A03A4" w:rsidRDefault="001A03A4" w:rsidP="001A03A4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в </w:t>
            </w:r>
            <w:r>
              <w:rPr>
                <w:rStyle w:val="2105pt"/>
              </w:rPr>
              <w:t>рамках 2 этапа диспансеризации на осмотр (консультацию) врача-невролога</w:t>
            </w:r>
          </w:p>
          <w:p w:rsidR="008E2E94" w:rsidRDefault="001A03A4" w:rsidP="001A03A4">
            <w:r>
              <w:rPr>
                <w:rStyle w:val="2105pt"/>
              </w:rPr>
              <w:t>При проведении УПК - учесть наличие фактора риска</w:t>
            </w:r>
          </w:p>
        </w:tc>
      </w:tr>
      <w:tr w:rsidR="001A03A4" w:rsidTr="008E2E94">
        <w:tc>
          <w:tcPr>
            <w:tcW w:w="1844" w:type="dxa"/>
          </w:tcPr>
          <w:p w:rsidR="001A03A4" w:rsidRDefault="001A03A4" w:rsidP="008E2E94">
            <w:pPr>
              <w:rPr>
                <w:rStyle w:val="2105pt"/>
              </w:rPr>
            </w:pPr>
            <w:r>
              <w:rPr>
                <w:rStyle w:val="2105pt"/>
              </w:rPr>
              <w:t>Вопрос 15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вероятность снижения зрения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</w:tcPr>
          <w:p w:rsidR="001A03A4" w:rsidRDefault="001A03A4" w:rsidP="001A03A4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>на 2 этап диспансеризации на консультацию к врачу-офтальмологу.</w:t>
            </w:r>
          </w:p>
          <w:p w:rsidR="001A03A4" w:rsidRDefault="001A03A4" w:rsidP="001A03A4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>При проведении УПК - учесть снижение зрения</w:t>
            </w:r>
          </w:p>
        </w:tc>
      </w:tr>
      <w:tr w:rsidR="001A03A4" w:rsidTr="008E2E94">
        <w:tc>
          <w:tcPr>
            <w:tcW w:w="1844" w:type="dxa"/>
          </w:tcPr>
          <w:p w:rsidR="001A03A4" w:rsidRDefault="001A03A4" w:rsidP="001A03A4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16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proofErr w:type="gramStart"/>
            <w:r>
              <w:rPr>
                <w:rStyle w:val="2105pt"/>
              </w:rPr>
              <w:t xml:space="preserve">Ответ «ДА» - риск снижения слуха Ответ учитывается в шкале "Возраст не помеха" </w:t>
            </w:r>
            <w:r>
              <w:rPr>
                <w:rStyle w:val="2105pt"/>
              </w:rPr>
              <w:lastRenderedPageBreak/>
              <w:t>при подсчете суммы баллов (ответ «Да» = 1 баллу</w:t>
            </w:r>
            <w:proofErr w:type="gramEnd"/>
          </w:p>
        </w:tc>
        <w:tc>
          <w:tcPr>
            <w:tcW w:w="4536" w:type="dxa"/>
          </w:tcPr>
          <w:p w:rsidR="001A03A4" w:rsidRDefault="001A03A4" w:rsidP="001A03A4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10pt"/>
              </w:rPr>
              <w:lastRenderedPageBreak/>
              <w:t xml:space="preserve">Направить </w:t>
            </w:r>
            <w:r>
              <w:rPr>
                <w:rStyle w:val="2105pt"/>
              </w:rPr>
              <w:t xml:space="preserve">на 2 этап диспансеризации на </w:t>
            </w:r>
            <w:r>
              <w:rPr>
                <w:rStyle w:val="2105pt"/>
              </w:rPr>
              <w:lastRenderedPageBreak/>
              <w:t>консультацию к ЛО</w:t>
            </w:r>
            <w:proofErr w:type="gramStart"/>
            <w:r>
              <w:rPr>
                <w:rStyle w:val="2105pt"/>
              </w:rPr>
              <w:t>Р-</w:t>
            </w:r>
            <w:proofErr w:type="gramEnd"/>
            <w:r>
              <w:rPr>
                <w:rStyle w:val="2105pt"/>
              </w:rPr>
              <w:t xml:space="preserve"> врачу.</w:t>
            </w:r>
          </w:p>
          <w:p w:rsidR="001A03A4" w:rsidRDefault="001A03A4" w:rsidP="001A03A4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>При проведении УПК - учесть снижение слуха</w:t>
            </w:r>
          </w:p>
        </w:tc>
      </w:tr>
      <w:tr w:rsidR="001A03A4" w:rsidTr="008E2E94">
        <w:tc>
          <w:tcPr>
            <w:tcW w:w="1844" w:type="dxa"/>
          </w:tcPr>
          <w:p w:rsidR="001A03A4" w:rsidRDefault="001A03A4" w:rsidP="001A03A4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lastRenderedPageBreak/>
              <w:t>Вопрос 17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риск депрессии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</w:tcPr>
          <w:p w:rsidR="001A03A4" w:rsidRDefault="001A03A4" w:rsidP="001A03A4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>на 2 этап диспансеризации на консультацию к врачу-неврологу</w:t>
            </w:r>
          </w:p>
          <w:p w:rsidR="001A03A4" w:rsidRDefault="001A03A4" w:rsidP="001A03A4">
            <w:pPr>
              <w:pStyle w:val="20"/>
              <w:shd w:val="clear" w:color="auto" w:fill="auto"/>
              <w:tabs>
                <w:tab w:val="left" w:pos="997"/>
              </w:tabs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>При проведении УПК - учесть наличие риск депрессии</w:t>
            </w:r>
          </w:p>
        </w:tc>
      </w:tr>
      <w:tr w:rsidR="001A03A4" w:rsidTr="008E2E94">
        <w:tc>
          <w:tcPr>
            <w:tcW w:w="1844" w:type="dxa"/>
          </w:tcPr>
          <w:p w:rsidR="001A03A4" w:rsidRDefault="001A03A4" w:rsidP="001A03A4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18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наличие проблемы с удержанием мочи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</w:tcPr>
          <w:p w:rsidR="001A03A4" w:rsidRDefault="001A03A4" w:rsidP="001A03A4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 xml:space="preserve">При показаниях рекомендовать </w:t>
            </w:r>
            <w:r>
              <w:rPr>
                <w:rStyle w:val="210pt"/>
              </w:rPr>
              <w:t xml:space="preserve">вне рамок диспансеризации: </w:t>
            </w:r>
            <w:r>
              <w:rPr>
                <w:rStyle w:val="2105pt"/>
              </w:rPr>
              <w:t>для мужчин осмотр (консультация) врача хирурга (врача уролога), для женщин - врача-уролога или врача-акушер</w:t>
            </w:r>
            <w:proofErr w:type="gramStart"/>
            <w:r>
              <w:rPr>
                <w:rStyle w:val="2105pt"/>
              </w:rPr>
              <w:t>а-</w:t>
            </w:r>
            <w:proofErr w:type="gramEnd"/>
            <w:r>
              <w:rPr>
                <w:rStyle w:val="2105pt"/>
              </w:rPr>
              <w:t xml:space="preserve"> гинеколога</w:t>
            </w:r>
          </w:p>
        </w:tc>
      </w:tr>
      <w:tr w:rsidR="001A03A4" w:rsidTr="008E2E94">
        <w:tc>
          <w:tcPr>
            <w:tcW w:w="1844" w:type="dxa"/>
          </w:tcPr>
          <w:p w:rsidR="001A03A4" w:rsidRDefault="001A03A4" w:rsidP="001A03A4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19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вероятность ограничения мобильности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</w:tcPr>
          <w:p w:rsidR="001A03A4" w:rsidRDefault="001A03A4" w:rsidP="001A03A4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pt"/>
              </w:rPr>
              <w:t xml:space="preserve">Оценить </w:t>
            </w:r>
            <w:r>
              <w:rPr>
                <w:rStyle w:val="2105pt"/>
              </w:rPr>
              <w:t>состояние и определить причины симптоматики.</w:t>
            </w:r>
          </w:p>
        </w:tc>
      </w:tr>
      <w:tr w:rsidR="001A03A4" w:rsidTr="008E2E94">
        <w:tc>
          <w:tcPr>
            <w:tcW w:w="1844" w:type="dxa"/>
          </w:tcPr>
          <w:p w:rsidR="001A03A4" w:rsidRDefault="001A03A4" w:rsidP="001A03A4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20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вероятность наличия когнитивных нарушений. 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4536" w:type="dxa"/>
          </w:tcPr>
          <w:p w:rsidR="001A03A4" w:rsidRDefault="001A03A4" w:rsidP="001A03A4">
            <w:pPr>
              <w:pStyle w:val="20"/>
              <w:shd w:val="clear" w:color="auto" w:fill="auto"/>
              <w:tabs>
                <w:tab w:val="left" w:pos="1477"/>
              </w:tabs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Определить </w:t>
            </w:r>
            <w:r>
              <w:rPr>
                <w:rStyle w:val="2105pt"/>
              </w:rPr>
              <w:t>показания для дополнительного обследования вне рамок диспансеризации</w:t>
            </w:r>
          </w:p>
        </w:tc>
      </w:tr>
      <w:tr w:rsidR="001A03A4" w:rsidTr="002541A4">
        <w:tc>
          <w:tcPr>
            <w:tcW w:w="1844" w:type="dxa"/>
          </w:tcPr>
          <w:p w:rsidR="001A03A4" w:rsidRDefault="001A03A4" w:rsidP="001A03A4">
            <w:pPr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21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на вопрос 21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  <w:vAlign w:val="bottom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</w:t>
            </w:r>
            <w:r>
              <w:rPr>
                <w:rStyle w:val="2105pt"/>
              </w:rPr>
              <w:t xml:space="preserve">детальный сбор анамнеза и жалоб, </w:t>
            </w:r>
            <w:proofErr w:type="spellStart"/>
            <w:r>
              <w:rPr>
                <w:rStyle w:val="2105pt"/>
              </w:rPr>
              <w:t>физикальное</w:t>
            </w:r>
            <w:proofErr w:type="spellEnd"/>
            <w:r>
              <w:rPr>
                <w:rStyle w:val="2105pt"/>
              </w:rPr>
              <w:t xml:space="preserve"> обследование с учетом полученных данных с целью уточнения причин снижения веса;</w:t>
            </w:r>
          </w:p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Определить </w:t>
            </w:r>
            <w:r>
              <w:rPr>
                <w:rStyle w:val="2105pt"/>
              </w:rPr>
              <w:t>показания для дополнительного обследования вне рамок диспансеризации</w:t>
            </w:r>
          </w:p>
        </w:tc>
      </w:tr>
      <w:tr w:rsidR="001A03A4" w:rsidTr="006C7153">
        <w:tc>
          <w:tcPr>
            <w:tcW w:w="1844" w:type="dxa"/>
            <w:vAlign w:val="bottom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</w:pPr>
            <w:proofErr w:type="gramStart"/>
            <w:r>
              <w:rPr>
                <w:rStyle w:val="2105pt"/>
              </w:rPr>
              <w:t>СУММА ответов «Да» (баллов) на вопросы</w:t>
            </w:r>
            <w:r>
              <w:rPr>
                <w:rStyle w:val="2105pt"/>
              </w:rPr>
              <w:t xml:space="preserve"> 14-21)</w:t>
            </w:r>
            <w:proofErr w:type="gramEnd"/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Сумма баллов 3 и более (ответов «да» на вопросы 14-21) - Имеется риск старческой астении</w:t>
            </w:r>
          </w:p>
        </w:tc>
        <w:tc>
          <w:tcPr>
            <w:tcW w:w="4536" w:type="dxa"/>
            <w:vAlign w:val="bottom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 xml:space="preserve">Провести на 2 этапе углубленное профилактическое консультирование с целью профилактики старческой астении и </w:t>
            </w:r>
            <w:r>
              <w:rPr>
                <w:rStyle w:val="210pt"/>
              </w:rPr>
              <w:t>определить показания для направления к врачу-гериатру</w:t>
            </w:r>
          </w:p>
        </w:tc>
      </w:tr>
      <w:tr w:rsidR="001A03A4" w:rsidTr="006C7153">
        <w:tc>
          <w:tcPr>
            <w:tcW w:w="1844" w:type="dxa"/>
            <w:vAlign w:val="bottom"/>
          </w:tcPr>
          <w:p w:rsidR="001A03A4" w:rsidRDefault="001A03A4" w:rsidP="001A03A4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</w:t>
            </w:r>
          </w:p>
          <w:p w:rsidR="001A03A4" w:rsidRDefault="001A03A4" w:rsidP="001A03A4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21-23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Ответ "Да" на вопрос 21 в сочетании с ответом «Нет» на вопрос 22 и ответом «Да» на вопрос 23 - вероятность </w:t>
            </w:r>
            <w:proofErr w:type="spellStart"/>
            <w:r>
              <w:rPr>
                <w:rStyle w:val="2105pt"/>
              </w:rPr>
              <w:t>онкопатологии</w:t>
            </w:r>
            <w:proofErr w:type="spellEnd"/>
          </w:p>
        </w:tc>
        <w:tc>
          <w:tcPr>
            <w:tcW w:w="4536" w:type="dxa"/>
            <w:vAlign w:val="bottom"/>
          </w:tcPr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</w:t>
            </w:r>
            <w:r>
              <w:rPr>
                <w:rStyle w:val="2105pt"/>
              </w:rPr>
              <w:t xml:space="preserve">детальный сбор анамнеза и жалоб, </w:t>
            </w:r>
            <w:proofErr w:type="spellStart"/>
            <w:r>
              <w:rPr>
                <w:rStyle w:val="2105pt"/>
              </w:rPr>
              <w:t>физикальное</w:t>
            </w:r>
            <w:proofErr w:type="spellEnd"/>
            <w:r>
              <w:rPr>
                <w:rStyle w:val="2105pt"/>
              </w:rPr>
              <w:t xml:space="preserve"> обследование с учетом полученных данных с целью уточнения причин снижения веса;</w:t>
            </w:r>
          </w:p>
          <w:p w:rsidR="001A03A4" w:rsidRDefault="001A03A4" w:rsidP="001A03A4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 xml:space="preserve">Определить показания для дополнительного обследования </w:t>
            </w:r>
            <w:r>
              <w:rPr>
                <w:rStyle w:val="210pt"/>
              </w:rPr>
              <w:t>вне рамок диспансеризации</w:t>
            </w:r>
          </w:p>
        </w:tc>
      </w:tr>
      <w:tr w:rsidR="001A03A4" w:rsidTr="008E2E94">
        <w:tc>
          <w:tcPr>
            <w:tcW w:w="10916" w:type="dxa"/>
            <w:gridSpan w:val="3"/>
          </w:tcPr>
          <w:p w:rsidR="001A03A4" w:rsidRDefault="001A03A4" w:rsidP="001A03A4">
            <w:proofErr w:type="spellStart"/>
            <w:r>
              <w:rPr>
                <w:rStyle w:val="210pt"/>
              </w:rPr>
              <w:t>Полипрагмазия</w:t>
            </w:r>
            <w:proofErr w:type="spellEnd"/>
          </w:p>
        </w:tc>
      </w:tr>
      <w:tr w:rsidR="001A03A4" w:rsidTr="008E2E94">
        <w:tc>
          <w:tcPr>
            <w:tcW w:w="1844" w:type="dxa"/>
            <w:vAlign w:val="center"/>
          </w:tcPr>
          <w:p w:rsidR="001A03A4" w:rsidRDefault="001A03A4" w:rsidP="001A03A4">
            <w:pPr>
              <w:jc w:val="center"/>
            </w:pPr>
            <w:r>
              <w:rPr>
                <w:rStyle w:val="2105pt"/>
              </w:rPr>
              <w:t>Вопрос 24</w:t>
            </w:r>
          </w:p>
        </w:tc>
        <w:tc>
          <w:tcPr>
            <w:tcW w:w="4536" w:type="dxa"/>
            <w:vAlign w:val="center"/>
          </w:tcPr>
          <w:p w:rsidR="001A03A4" w:rsidRDefault="001A03A4" w:rsidP="001A03A4">
            <w:pPr>
              <w:jc w:val="center"/>
            </w:pPr>
            <w:r>
              <w:rPr>
                <w:rStyle w:val="2105pt"/>
              </w:rPr>
              <w:t xml:space="preserve">Если пациент называет 5 и более лекарственных средств – </w:t>
            </w:r>
            <w:proofErr w:type="gramStart"/>
            <w:r>
              <w:rPr>
                <w:rStyle w:val="2105pt"/>
              </w:rPr>
              <w:t>выявлена</w:t>
            </w:r>
            <w:proofErr w:type="gram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полипрагмазия</w:t>
            </w:r>
            <w:proofErr w:type="spellEnd"/>
          </w:p>
        </w:tc>
        <w:tc>
          <w:tcPr>
            <w:tcW w:w="4536" w:type="dxa"/>
          </w:tcPr>
          <w:p w:rsidR="001A03A4" w:rsidRDefault="001A03A4" w:rsidP="001A03A4">
            <w:r>
              <w:rPr>
                <w:rStyle w:val="2105pt"/>
              </w:rPr>
              <w:t>Контроль (ревизия) назначенного лечения и инструктаж приёма лекарственных средств</w:t>
            </w:r>
          </w:p>
        </w:tc>
      </w:tr>
    </w:tbl>
    <w:p w:rsidR="002D5B92" w:rsidRDefault="002D5B92"/>
    <w:sectPr w:rsidR="002D5B92" w:rsidSect="00635A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2182"/>
    <w:multiLevelType w:val="multilevel"/>
    <w:tmpl w:val="40A686C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B30EB"/>
    <w:rsid w:val="00111FA7"/>
    <w:rsid w:val="001A03A4"/>
    <w:rsid w:val="00204F61"/>
    <w:rsid w:val="002D5B92"/>
    <w:rsid w:val="00587688"/>
    <w:rsid w:val="005D7DD0"/>
    <w:rsid w:val="00635ABA"/>
    <w:rsid w:val="006F69B4"/>
    <w:rsid w:val="00704905"/>
    <w:rsid w:val="0074324E"/>
    <w:rsid w:val="008D3B45"/>
    <w:rsid w:val="008E2E94"/>
    <w:rsid w:val="00AE29D9"/>
    <w:rsid w:val="00B31A57"/>
    <w:rsid w:val="00B93097"/>
    <w:rsid w:val="00D54ED5"/>
    <w:rsid w:val="00DA6B1E"/>
    <w:rsid w:val="00DC34A5"/>
    <w:rsid w:val="00EB30EB"/>
    <w:rsid w:val="00F2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EB30EB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EB30EB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F69B4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9B4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Segoe UI" w:eastAsia="Segoe UI" w:hAnsi="Segoe UI" w:cs="Segoe UI"/>
    </w:rPr>
  </w:style>
  <w:style w:type="character" w:customStyle="1" w:styleId="32">
    <w:name w:val="Заголовок №3 (2)_"/>
    <w:basedOn w:val="a0"/>
    <w:rsid w:val="002D5B92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2D5B9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Подпись к таблице (3)"/>
    <w:basedOn w:val="a0"/>
    <w:rsid w:val="00DA6B1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E2E94"/>
    <w:rPr>
      <w:rFonts w:ascii="Trebuchet MS" w:eastAsia="Trebuchet MS" w:hAnsi="Trebuchet MS" w:cs="Trebuchet MS"/>
      <w:b/>
      <w:bCs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8E2E94"/>
    <w:pPr>
      <w:widowControl w:val="0"/>
      <w:shd w:val="clear" w:color="auto" w:fill="FFFFFF"/>
      <w:spacing w:after="0" w:line="706" w:lineRule="exact"/>
      <w:jc w:val="center"/>
      <w:outlineLvl w:val="0"/>
    </w:pPr>
    <w:rPr>
      <w:rFonts w:ascii="Trebuchet MS" w:eastAsia="Trebuchet MS" w:hAnsi="Trebuchet MS" w:cs="Trebuchet MS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2018-04-10T12:52:00Z</dcterms:created>
  <dcterms:modified xsi:type="dcterms:W3CDTF">2018-04-10T13:11:00Z</dcterms:modified>
</cp:coreProperties>
</file>